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009E" w:rsidRDefault="0076009E" w:rsidP="007600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009E">
        <w:rPr>
          <w:rFonts w:ascii="Times New Roman" w:eastAsia="Calibri" w:hAnsi="Times New Roman" w:cs="Times New Roman"/>
          <w:b/>
          <w:bCs/>
          <w:sz w:val="28"/>
          <w:szCs w:val="28"/>
        </w:rPr>
        <w:t>5а, 5б классы. Тема «Вокруг света под русским флагом»</w:t>
      </w:r>
    </w:p>
    <w:p w:rsidR="0076009E" w:rsidRDefault="0076009E" w:rsidP="0076009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Задание 1. Установите соответствие.</w:t>
      </w:r>
    </w:p>
    <w:p w:rsidR="0076009E" w:rsidRDefault="0076009E" w:rsidP="007600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Ермак Тимофеевич                                     А. </w:t>
      </w:r>
      <w:r w:rsidR="00275D4C">
        <w:rPr>
          <w:rFonts w:ascii="Times New Roman" w:eastAsia="Calibri" w:hAnsi="Times New Roman" w:cs="Times New Roman"/>
          <w:sz w:val="28"/>
          <w:szCs w:val="28"/>
        </w:rPr>
        <w:t>Берингов пролив</w:t>
      </w:r>
    </w:p>
    <w:p w:rsidR="0076009E" w:rsidRDefault="0076009E" w:rsidP="007600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Витус Беринг                                               Б. </w:t>
      </w:r>
      <w:r w:rsidR="00275D4C">
        <w:rPr>
          <w:rFonts w:ascii="Times New Roman" w:eastAsia="Calibri" w:hAnsi="Times New Roman" w:cs="Times New Roman"/>
          <w:sz w:val="28"/>
          <w:szCs w:val="28"/>
        </w:rPr>
        <w:t>мыс Дежнева</w:t>
      </w:r>
    </w:p>
    <w:p w:rsidR="0076009E" w:rsidRDefault="0076009E" w:rsidP="007600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Семен Дежнев                                             В.</w:t>
      </w:r>
      <w:r w:rsidR="00275D4C">
        <w:rPr>
          <w:rFonts w:ascii="Times New Roman" w:eastAsia="Calibri" w:hAnsi="Times New Roman" w:cs="Times New Roman"/>
          <w:sz w:val="28"/>
          <w:szCs w:val="28"/>
        </w:rPr>
        <w:t xml:space="preserve"> Части света</w:t>
      </w:r>
    </w:p>
    <w:p w:rsidR="0076009E" w:rsidRDefault="0076009E" w:rsidP="007600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Европа и Азия                                            </w:t>
      </w:r>
      <w:r w:rsidR="00275D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  <w:r w:rsidR="00275D4C" w:rsidRPr="00275D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5D4C">
        <w:rPr>
          <w:rFonts w:ascii="Times New Roman" w:eastAsia="Calibri" w:hAnsi="Times New Roman" w:cs="Times New Roman"/>
          <w:sz w:val="28"/>
          <w:szCs w:val="28"/>
        </w:rPr>
        <w:t>Открытие Сибири</w:t>
      </w:r>
    </w:p>
    <w:p w:rsidR="00275D4C" w:rsidRDefault="00275D4C" w:rsidP="007600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Алексей Чириков                                        Д. Океан</w:t>
      </w:r>
    </w:p>
    <w:p w:rsidR="00275D4C" w:rsidRDefault="00275D4C" w:rsidP="007600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Северный Ледовитый </w:t>
      </w:r>
    </w:p>
    <w:p w:rsidR="00275D4C" w:rsidRDefault="00275D4C" w:rsidP="007600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Тихий                                                            Е. Берега Северной Америки</w:t>
      </w:r>
    </w:p>
    <w:p w:rsidR="0076009E" w:rsidRDefault="00275D4C" w:rsidP="00275D4C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Ответы занести в таблицу.                             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233"/>
        <w:gridCol w:w="1232"/>
        <w:gridCol w:w="1232"/>
        <w:gridCol w:w="1232"/>
        <w:gridCol w:w="1232"/>
        <w:gridCol w:w="1232"/>
        <w:gridCol w:w="1232"/>
      </w:tblGrid>
      <w:tr w:rsidR="00275D4C" w:rsidTr="00275D4C"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75D4C" w:rsidTr="00275D4C"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75D4C" w:rsidRDefault="00275D4C" w:rsidP="00275D4C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75D4C" w:rsidRPr="0076009E" w:rsidRDefault="00275D4C" w:rsidP="00275D4C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009E" w:rsidRDefault="0076009E" w:rsidP="00275D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  <w:r w:rsidR="00275D4C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Прочитать текст учебника стр. 89-92. </w:t>
      </w:r>
    </w:p>
    <w:p w:rsidR="0076009E" w:rsidRPr="0076009E" w:rsidRDefault="00275D4C" w:rsidP="007600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Задание 3. </w:t>
      </w:r>
      <w:r w:rsidR="0076009E" w:rsidRPr="0076009E">
        <w:rPr>
          <w:rFonts w:ascii="Times New Roman" w:eastAsia="Calibri" w:hAnsi="Times New Roman" w:cs="Times New Roman"/>
          <w:sz w:val="28"/>
          <w:szCs w:val="28"/>
        </w:rPr>
        <w:t>Пользуясь картами атласа и текст учебника на стр. 89-92, дайте характеристику открытия русских путешественников и заполните таблицу:</w:t>
      </w:r>
    </w:p>
    <w:tbl>
      <w:tblPr>
        <w:tblStyle w:val="a3"/>
        <w:tblW w:w="8593" w:type="dxa"/>
        <w:tblInd w:w="49" w:type="dxa"/>
        <w:tblLayout w:type="fixed"/>
        <w:tblLook w:val="04A0" w:firstRow="1" w:lastRow="0" w:firstColumn="1" w:lastColumn="0" w:noHBand="0" w:noVBand="1"/>
      </w:tblPr>
      <w:tblGrid>
        <w:gridCol w:w="2640"/>
        <w:gridCol w:w="1417"/>
        <w:gridCol w:w="1701"/>
        <w:gridCol w:w="2835"/>
      </w:tblGrid>
      <w:tr w:rsidR="0076009E" w:rsidRPr="0076009E" w:rsidTr="0076009E">
        <w:trPr>
          <w:trHeight w:val="2028"/>
        </w:trPr>
        <w:tc>
          <w:tcPr>
            <w:tcW w:w="2640" w:type="dxa"/>
          </w:tcPr>
          <w:p w:rsidR="0076009E" w:rsidRPr="0076009E" w:rsidRDefault="0076009E" w:rsidP="00760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09E">
              <w:rPr>
                <w:rFonts w:ascii="Times New Roman" w:eastAsia="Calibri" w:hAnsi="Times New Roman" w:cs="Times New Roman"/>
                <w:sz w:val="28"/>
                <w:szCs w:val="28"/>
              </w:rPr>
              <w:t>Имя путешественника</w:t>
            </w:r>
          </w:p>
        </w:tc>
        <w:tc>
          <w:tcPr>
            <w:tcW w:w="1417" w:type="dxa"/>
          </w:tcPr>
          <w:p w:rsidR="0076009E" w:rsidRPr="0076009E" w:rsidRDefault="0076009E" w:rsidP="00760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09E">
              <w:rPr>
                <w:rFonts w:ascii="Times New Roman" w:eastAsia="Calibri" w:hAnsi="Times New Roman" w:cs="Times New Roman"/>
                <w:sz w:val="28"/>
                <w:szCs w:val="28"/>
              </w:rPr>
              <w:t>Время открытия (год, век)</w:t>
            </w:r>
          </w:p>
        </w:tc>
        <w:tc>
          <w:tcPr>
            <w:tcW w:w="1701" w:type="dxa"/>
          </w:tcPr>
          <w:p w:rsidR="0076009E" w:rsidRPr="0076009E" w:rsidRDefault="0076009E" w:rsidP="00760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09E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кораблей</w:t>
            </w:r>
          </w:p>
        </w:tc>
        <w:tc>
          <w:tcPr>
            <w:tcW w:w="2835" w:type="dxa"/>
          </w:tcPr>
          <w:p w:rsidR="0076009E" w:rsidRPr="0076009E" w:rsidRDefault="0076009E" w:rsidP="007600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0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Какие географические объекты открыл</w:t>
            </w:r>
          </w:p>
        </w:tc>
      </w:tr>
      <w:tr w:rsidR="0076009E" w:rsidRPr="0076009E" w:rsidTr="0076009E">
        <w:trPr>
          <w:trHeight w:val="681"/>
        </w:trPr>
        <w:tc>
          <w:tcPr>
            <w:tcW w:w="2640" w:type="dxa"/>
          </w:tcPr>
          <w:p w:rsidR="0076009E" w:rsidRPr="0076009E" w:rsidRDefault="0076009E" w:rsidP="00760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09E">
              <w:rPr>
                <w:rFonts w:ascii="Times New Roman" w:eastAsia="Calibri" w:hAnsi="Times New Roman" w:cs="Times New Roman"/>
                <w:sz w:val="28"/>
                <w:szCs w:val="28"/>
              </w:rPr>
              <w:t>Иван Крузенштерн, Юрий Лисянский</w:t>
            </w:r>
          </w:p>
        </w:tc>
        <w:tc>
          <w:tcPr>
            <w:tcW w:w="1417" w:type="dxa"/>
          </w:tcPr>
          <w:p w:rsidR="0076009E" w:rsidRPr="0076009E" w:rsidRDefault="0076009E" w:rsidP="00760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009E" w:rsidRPr="0076009E" w:rsidRDefault="0076009E" w:rsidP="00760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009E" w:rsidRPr="0076009E" w:rsidRDefault="0076009E" w:rsidP="00760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009E" w:rsidRPr="0076009E" w:rsidTr="0076009E">
        <w:trPr>
          <w:trHeight w:val="341"/>
        </w:trPr>
        <w:tc>
          <w:tcPr>
            <w:tcW w:w="2640" w:type="dxa"/>
          </w:tcPr>
          <w:p w:rsidR="0076009E" w:rsidRPr="0076009E" w:rsidRDefault="0076009E" w:rsidP="00760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09E">
              <w:rPr>
                <w:rFonts w:ascii="Times New Roman" w:eastAsia="Calibri" w:hAnsi="Times New Roman" w:cs="Times New Roman"/>
                <w:sz w:val="28"/>
                <w:szCs w:val="28"/>
              </w:rPr>
              <w:t>Фаддей Беллинсгаузен и Михаил Лазарев</w:t>
            </w:r>
          </w:p>
        </w:tc>
        <w:tc>
          <w:tcPr>
            <w:tcW w:w="1417" w:type="dxa"/>
          </w:tcPr>
          <w:p w:rsidR="0076009E" w:rsidRPr="0076009E" w:rsidRDefault="0076009E" w:rsidP="00760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6009E" w:rsidRPr="0076009E" w:rsidRDefault="0076009E" w:rsidP="00760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6009E" w:rsidRPr="0076009E" w:rsidRDefault="0076009E" w:rsidP="007600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75D4C" w:rsidRPr="006E40E0" w:rsidRDefault="00275D4C">
      <w:pPr>
        <w:rPr>
          <w:rFonts w:ascii="Times New Roman" w:hAnsi="Times New Roman" w:cs="Times New Roman"/>
          <w:sz w:val="28"/>
          <w:szCs w:val="28"/>
        </w:rPr>
      </w:pPr>
      <w:r w:rsidRPr="006E40E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  </w:t>
      </w:r>
      <w:r w:rsidR="006E40E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Запишите</w:t>
      </w:r>
      <w:r w:rsidR="006E40E0" w:rsidRPr="006E40E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6E40E0">
        <w:rPr>
          <w:color w:val="000000"/>
          <w:shd w:val="clear" w:color="auto" w:fill="FFFFFF"/>
        </w:rPr>
        <w:t xml:space="preserve"> </w:t>
      </w:r>
      <w:r w:rsidRPr="006E4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Айсберг - гигантские плавучие ледяные горы</w:t>
      </w:r>
    </w:p>
    <w:p w:rsidR="006E40E0" w:rsidRPr="006E40E0" w:rsidRDefault="006E40E0" w:rsidP="006E40E0">
      <w:pPr>
        <w:jc w:val="both"/>
        <w:rPr>
          <w:rFonts w:ascii="Times New Roman" w:hAnsi="Times New Roman" w:cs="Times New Roman"/>
          <w:sz w:val="28"/>
          <w:szCs w:val="28"/>
        </w:rPr>
      </w:pPr>
      <w:r w:rsidRPr="006E40E0">
        <w:rPr>
          <w:rFonts w:ascii="Times New Roman" w:hAnsi="Times New Roman" w:cs="Times New Roman"/>
          <w:sz w:val="28"/>
          <w:szCs w:val="28"/>
        </w:rPr>
        <w:t xml:space="preserve">Приложение1. </w:t>
      </w:r>
      <w:r w:rsidRPr="006E40E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Давайте запомним</w:t>
      </w: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E40E0" w:rsidRPr="006E40E0" w:rsidRDefault="006E40E0" w:rsidP="006E40E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E40E0">
        <w:rPr>
          <w:rStyle w:val="c0"/>
          <w:color w:val="000000"/>
          <w:sz w:val="28"/>
          <w:szCs w:val="28"/>
        </w:rPr>
        <w:t>В 1803—1806 годах состоялась первая русская кругосветка.</w:t>
      </w:r>
      <w:r>
        <w:rPr>
          <w:color w:val="000000"/>
          <w:sz w:val="28"/>
          <w:szCs w:val="28"/>
        </w:rPr>
        <w:t xml:space="preserve"> </w:t>
      </w:r>
      <w:r w:rsidRPr="006E40E0">
        <w:rPr>
          <w:rStyle w:val="c0"/>
          <w:color w:val="000000"/>
          <w:sz w:val="28"/>
          <w:szCs w:val="28"/>
        </w:rPr>
        <w:t>В неё отправились два корабля — «Надежда» и «Нева» —под командованием двух капитанов: Ивана Крузенштерна и</w:t>
      </w:r>
      <w:r>
        <w:rPr>
          <w:rStyle w:val="c0"/>
          <w:color w:val="000000"/>
          <w:sz w:val="28"/>
          <w:szCs w:val="28"/>
        </w:rPr>
        <w:t xml:space="preserve"> </w:t>
      </w:r>
      <w:r w:rsidRPr="006E40E0">
        <w:rPr>
          <w:rStyle w:val="c0"/>
          <w:color w:val="000000"/>
          <w:sz w:val="28"/>
          <w:szCs w:val="28"/>
        </w:rPr>
        <w:t>Юрия Лисянского. Пересекли с севера на юг весь Атлантический океан, через пролив Дрейка вошли в Тихий океан и, открыв несколько островов, добрались до Камчатки и Аляски.</w:t>
      </w:r>
    </w:p>
    <w:p w:rsidR="006E40E0" w:rsidRPr="006E40E0" w:rsidRDefault="006E40E0" w:rsidP="006E40E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40E0">
        <w:rPr>
          <w:rStyle w:val="c0"/>
          <w:b/>
          <w:bCs/>
          <w:color w:val="000000"/>
          <w:sz w:val="28"/>
          <w:szCs w:val="28"/>
        </w:rPr>
        <w:t>Давайте запомним</w:t>
      </w:r>
    </w:p>
    <w:p w:rsidR="006E40E0" w:rsidRPr="00275D4C" w:rsidRDefault="006E40E0" w:rsidP="006E40E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1819 году н</w:t>
      </w:r>
      <w:r w:rsidRPr="00275D4C">
        <w:rPr>
          <w:rStyle w:val="c0"/>
          <w:color w:val="000000"/>
          <w:sz w:val="28"/>
          <w:szCs w:val="28"/>
        </w:rPr>
        <w:t>а двух кораблях «Восток» и «Мирный» Фаддей Беллинсгаузен</w:t>
      </w:r>
      <w:r>
        <w:rPr>
          <w:color w:val="000000"/>
          <w:sz w:val="28"/>
          <w:szCs w:val="28"/>
        </w:rPr>
        <w:t xml:space="preserve"> </w:t>
      </w:r>
      <w:r w:rsidRPr="00275D4C">
        <w:rPr>
          <w:rStyle w:val="c0"/>
          <w:color w:val="000000"/>
          <w:sz w:val="28"/>
          <w:szCs w:val="28"/>
        </w:rPr>
        <w:t>и Михаил Лазарев совершили кругосветное плавание</w:t>
      </w:r>
      <w:r>
        <w:rPr>
          <w:rStyle w:val="c0"/>
          <w:color w:val="000000"/>
          <w:sz w:val="28"/>
          <w:szCs w:val="28"/>
        </w:rPr>
        <w:t xml:space="preserve">. 1820 года экспедиция под командованием </w:t>
      </w:r>
      <w:r w:rsidRPr="00275D4C">
        <w:rPr>
          <w:rStyle w:val="c0"/>
          <w:color w:val="000000"/>
          <w:sz w:val="28"/>
          <w:szCs w:val="28"/>
        </w:rPr>
        <w:t>Фаддей Беллинсгаузен</w:t>
      </w:r>
      <w:r>
        <w:rPr>
          <w:rStyle w:val="c0"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275D4C">
        <w:rPr>
          <w:rStyle w:val="c0"/>
          <w:color w:val="000000"/>
          <w:sz w:val="28"/>
          <w:szCs w:val="28"/>
        </w:rPr>
        <w:t>и Михаил Лазарев</w:t>
      </w:r>
      <w:r>
        <w:rPr>
          <w:rStyle w:val="c0"/>
          <w:color w:val="000000"/>
          <w:sz w:val="28"/>
          <w:szCs w:val="28"/>
        </w:rPr>
        <w:t xml:space="preserve">а открыла последний материк Земли – Антарктиду. </w:t>
      </w:r>
      <w:r w:rsidRPr="00275D4C">
        <w:rPr>
          <w:rStyle w:val="c0"/>
          <w:color w:val="000000"/>
          <w:sz w:val="28"/>
          <w:szCs w:val="28"/>
        </w:rPr>
        <w:t xml:space="preserve"> </w:t>
      </w:r>
    </w:p>
    <w:p w:rsidR="006E40E0" w:rsidRPr="00275D4C" w:rsidRDefault="006E40E0" w:rsidP="006E40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Прочитать. </w:t>
      </w:r>
      <w:r w:rsidRPr="00275D4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АЙСБЕРГИ</w:t>
      </w:r>
      <w:r w:rsidRPr="00275D4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— крупные глыбы льда, откалывающиеся от края Антарктиды, и других арктических островов. В поперечнике они иногда достигают десятков километров при высоте до 100-400 м в Антарктиде и в среднем до 70 м. Главный объем льда до 90% находится под водой. До 4-10 </w:t>
      </w:r>
      <w:r w:rsidRPr="00275D4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лет айсберги плавают или садятся на мель. Столкновение обычно с невидимой частью айсберга влечет гибель судов. Так, в 1912 г. затонул величайший пароход мира «Титаник», в 1959 г. — «</w:t>
      </w:r>
      <w:proofErr w:type="spellStart"/>
      <w:r w:rsidRPr="00275D4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Хежторф</w:t>
      </w:r>
      <w:proofErr w:type="spellEnd"/>
      <w:r w:rsidRPr="00275D4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другие. Сейчас айсберги стали использоваться для водоснабжения. Их буксируют в разные страны.</w:t>
      </w:r>
    </w:p>
    <w:p w:rsidR="006E40E0" w:rsidRPr="00275D4C" w:rsidRDefault="006E40E0" w:rsidP="006E40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0E0" w:rsidRPr="00275D4C" w:rsidRDefault="006E40E0" w:rsidP="006E40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09E" w:rsidRDefault="0076009E">
      <w:pPr>
        <w:rPr>
          <w:rFonts w:ascii="Times New Roman" w:hAnsi="Times New Roman" w:cs="Times New Roman"/>
          <w:sz w:val="28"/>
          <w:szCs w:val="28"/>
        </w:rPr>
      </w:pPr>
      <w:r w:rsidRPr="0076009E">
        <w:rPr>
          <w:rFonts w:ascii="Times New Roman" w:hAnsi="Times New Roman" w:cs="Times New Roman"/>
          <w:sz w:val="28"/>
          <w:szCs w:val="28"/>
        </w:rPr>
        <w:t>Домашнее задание нарисовать рис. 52 стр. 92.</w:t>
      </w:r>
    </w:p>
    <w:p w:rsidR="006E40E0" w:rsidRPr="00275D4C" w:rsidRDefault="006E40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40E0" w:rsidRPr="0027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94271"/>
    <w:multiLevelType w:val="hybridMultilevel"/>
    <w:tmpl w:val="DE88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sDel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9E"/>
    <w:rsid w:val="00275D4C"/>
    <w:rsid w:val="006E40E0"/>
    <w:rsid w:val="0076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0C12"/>
  <w15:chartTrackingRefBased/>
  <w15:docId w15:val="{9C597C72-7D89-4D83-911D-55B46EFD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09E"/>
    <w:pPr>
      <w:ind w:left="720"/>
      <w:contextualSpacing/>
    </w:pPr>
  </w:style>
  <w:style w:type="paragraph" w:customStyle="1" w:styleId="c4">
    <w:name w:val="c4"/>
    <w:basedOn w:val="a"/>
    <w:rsid w:val="0027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5D4C"/>
  </w:style>
  <w:style w:type="character" w:customStyle="1" w:styleId="c0">
    <w:name w:val="c0"/>
    <w:basedOn w:val="a0"/>
    <w:rsid w:val="00275D4C"/>
  </w:style>
  <w:style w:type="paragraph" w:customStyle="1" w:styleId="c12">
    <w:name w:val="c12"/>
    <w:basedOn w:val="a"/>
    <w:rsid w:val="0027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2022-02-06T11:36:00Z</dcterms:created>
  <dcterms:modified xsi:type="dcterms:W3CDTF">2022-02-06T12:11:00Z</dcterms:modified>
</cp:coreProperties>
</file>