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4" w:rsidRDefault="00076444" w:rsidP="00076444">
      <w:pPr>
        <w:pStyle w:val="a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дистанционных уроков по биологии для 5 класса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4"/>
        <w:gridCol w:w="896"/>
        <w:gridCol w:w="1020"/>
        <w:gridCol w:w="1020"/>
        <w:gridCol w:w="1365"/>
        <w:gridCol w:w="2929"/>
      </w:tblGrid>
      <w:tr w:rsidR="00076444" w:rsidTr="005F15F8">
        <w:tc>
          <w:tcPr>
            <w:tcW w:w="3544" w:type="dxa"/>
            <w:vMerge w:val="restart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Тема урока (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96" w:type="dxa"/>
            <w:vMerge w:val="restart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0" w:type="dxa"/>
            <w:gridSpan w:val="2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65" w:type="dxa"/>
            <w:vMerge w:val="restart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29" w:type="dxa"/>
            <w:vMerge w:val="restart"/>
          </w:tcPr>
          <w:p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076444" w:rsidTr="005F15F8">
        <w:tc>
          <w:tcPr>
            <w:tcW w:w="3544" w:type="dxa"/>
            <w:vMerge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365" w:type="dxa"/>
            <w:vMerge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44" w:rsidTr="005F15F8">
        <w:tc>
          <w:tcPr>
            <w:tcW w:w="3544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896" w:type="dxa"/>
          </w:tcPr>
          <w:p w:rsidR="00076444" w:rsidRDefault="00076444" w:rsidP="00D2140F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66-69 прочитать</w:t>
            </w:r>
          </w:p>
        </w:tc>
        <w:tc>
          <w:tcPr>
            <w:tcW w:w="2929" w:type="dxa"/>
          </w:tcPr>
          <w:p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F15F8">
                <w:rPr>
                  <w:rStyle w:val="a6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https://yandex.ru/video/preview/4188512632096928709</w:t>
              </w:r>
            </w:hyperlink>
          </w:p>
        </w:tc>
      </w:tr>
      <w:tr w:rsidR="00076444" w:rsidTr="005F15F8">
        <w:tc>
          <w:tcPr>
            <w:tcW w:w="3544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Шляпочные грибы.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«Строение плодовых тел шляпочных грибов»</w:t>
            </w:r>
          </w:p>
        </w:tc>
        <w:tc>
          <w:tcPr>
            <w:tcW w:w="896" w:type="dxa"/>
          </w:tcPr>
          <w:p w:rsidR="00076444" w:rsidRDefault="00076444" w:rsidP="00D2140F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42 рис 41</w:t>
            </w:r>
          </w:p>
          <w:p w:rsidR="00076444" w:rsidRPr="006E548A" w:rsidRDefault="00076444" w:rsidP="00D2140F">
            <w:pPr>
              <w:snapToGrid w:val="0"/>
              <w:spacing w:line="245" w:lineRule="atLeast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Подготовить рефераты</w:t>
            </w:r>
          </w:p>
        </w:tc>
        <w:tc>
          <w:tcPr>
            <w:tcW w:w="2929" w:type="dxa"/>
          </w:tcPr>
          <w:p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F15F8">
                <w:rPr>
                  <w:color w:val="0000FF"/>
                  <w:u w:val="single"/>
                </w:rPr>
                <w:t>Основная част</w:t>
              </w:r>
              <w:bookmarkStart w:id="0" w:name="_GoBack"/>
              <w:bookmarkEnd w:id="0"/>
              <w:r w:rsidRPr="005F15F8">
                <w:rPr>
                  <w:color w:val="0000FF"/>
                  <w:u w:val="single"/>
                </w:rPr>
                <w:t>ь (resh.edu.ru)</w:t>
              </w:r>
            </w:hyperlink>
          </w:p>
        </w:tc>
      </w:tr>
    </w:tbl>
    <w:p w:rsidR="00076444" w:rsidRPr="00657E62" w:rsidRDefault="00076444" w:rsidP="00076444"/>
    <w:p w:rsidR="000150A2" w:rsidRDefault="000150A2"/>
    <w:sectPr w:rsidR="000150A2" w:rsidSect="000764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3618"/>
    <w:multiLevelType w:val="hybridMultilevel"/>
    <w:tmpl w:val="BA0859F8"/>
    <w:lvl w:ilvl="0" w:tplc="00CA9C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B1"/>
    <w:rsid w:val="000150A2"/>
    <w:rsid w:val="00076444"/>
    <w:rsid w:val="005F15F8"/>
    <w:rsid w:val="00D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34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34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853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1885126320969287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2022-01-31T21:35:00Z</dcterms:created>
  <dcterms:modified xsi:type="dcterms:W3CDTF">2022-01-31T21:54:00Z</dcterms:modified>
</cp:coreProperties>
</file>