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 w:rsidR="00E515DE">
        <w:t xml:space="preserve">по ИЗО в 6 </w:t>
      </w:r>
      <w:r w:rsidR="002D66B1">
        <w:t>классах</w:t>
      </w:r>
    </w:p>
    <w:tbl>
      <w:tblPr>
        <w:tblStyle w:val="a3"/>
        <w:tblW w:w="11258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5223"/>
      </w:tblGrid>
      <w:tr w:rsidR="003D020C" w:rsidTr="00E515DE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5223" w:type="dxa"/>
          </w:tcPr>
          <w:p w:rsidR="00FF623E" w:rsidRDefault="00FF623E">
            <w:r>
              <w:t>Ссылка на урок</w:t>
            </w:r>
          </w:p>
        </w:tc>
      </w:tr>
      <w:tr w:rsidR="005B780C" w:rsidTr="00E515DE">
        <w:tc>
          <w:tcPr>
            <w:tcW w:w="722" w:type="dxa"/>
          </w:tcPr>
          <w:p w:rsidR="002D66B1" w:rsidRDefault="002D66B1">
            <w:r>
              <w:t>6а</w:t>
            </w:r>
          </w:p>
          <w:p w:rsidR="002D66B1" w:rsidRDefault="002D66B1">
            <w:r>
              <w:t>6б</w:t>
            </w:r>
          </w:p>
        </w:tc>
        <w:tc>
          <w:tcPr>
            <w:tcW w:w="1784" w:type="dxa"/>
          </w:tcPr>
          <w:p w:rsidR="002D66B1" w:rsidRDefault="002D66B1">
            <w:r>
              <w:t>Изображение головы человека в пространстве</w:t>
            </w:r>
          </w:p>
        </w:tc>
        <w:tc>
          <w:tcPr>
            <w:tcW w:w="739" w:type="dxa"/>
          </w:tcPr>
          <w:p w:rsidR="002D66B1" w:rsidRDefault="002D66B1">
            <w:r>
              <w:t>2</w:t>
            </w:r>
          </w:p>
        </w:tc>
        <w:tc>
          <w:tcPr>
            <w:tcW w:w="1362" w:type="dxa"/>
          </w:tcPr>
          <w:p w:rsidR="002D66B1" w:rsidRDefault="002D66B1">
            <w:r>
              <w:t>Портрет человека</w:t>
            </w:r>
          </w:p>
        </w:tc>
        <w:tc>
          <w:tcPr>
            <w:tcW w:w="774" w:type="dxa"/>
          </w:tcPr>
          <w:p w:rsidR="002D66B1" w:rsidRDefault="002D66B1">
            <w:r>
              <w:t>01.02</w:t>
            </w:r>
          </w:p>
          <w:p w:rsidR="002D66B1" w:rsidRDefault="002D66B1">
            <w:r>
              <w:t>03.02</w:t>
            </w:r>
          </w:p>
        </w:tc>
        <w:tc>
          <w:tcPr>
            <w:tcW w:w="654" w:type="dxa"/>
          </w:tcPr>
          <w:p w:rsidR="002D66B1" w:rsidRDefault="002D66B1"/>
        </w:tc>
        <w:tc>
          <w:tcPr>
            <w:tcW w:w="5223" w:type="dxa"/>
          </w:tcPr>
          <w:p w:rsidR="003D020C" w:rsidRDefault="00E515DE">
            <w:hyperlink r:id="rId5" w:history="1">
              <w:r w:rsidR="002D66B1" w:rsidRPr="00CA3C4A">
                <w:rPr>
                  <w:rStyle w:val="a4"/>
                </w:rPr>
                <w:t>https://resh.edu.ru/subject/lesson/7886/main/277461/</w:t>
              </w:r>
            </w:hyperlink>
            <w:r w:rsidR="002D66B1">
              <w:t xml:space="preserve"> </w:t>
            </w:r>
          </w:p>
        </w:tc>
      </w:tr>
    </w:tbl>
    <w:p w:rsidR="00FF623E" w:rsidRDefault="00FF623E">
      <w:bookmarkStart w:id="0" w:name="_GoBack"/>
      <w:bookmarkEnd w:id="0"/>
    </w:p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2D66B1"/>
    <w:rsid w:val="003D020C"/>
    <w:rsid w:val="005B780C"/>
    <w:rsid w:val="007D0AA9"/>
    <w:rsid w:val="00A537A1"/>
    <w:rsid w:val="00E515D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EB82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886/main/2774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2022-02-01T03:13:00Z</dcterms:created>
  <dcterms:modified xsi:type="dcterms:W3CDTF">2022-02-01T04:27:00Z</dcterms:modified>
</cp:coreProperties>
</file>