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 w:rsidRPr="00286CDB">
        <w:rPr>
          <w:rFonts w:ascii="Times New Roman" w:hAnsi="Times New Roman" w:cs="Times New Roman"/>
          <w:sz w:val="28"/>
          <w:szCs w:val="28"/>
        </w:rPr>
        <w:t>8 класс. География Республики Тыва. Тема «Административно-территориальное устройство»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На контурной карте нанести соседское положение (соседние субъекты и страны)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 w:rsidRPr="00286C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2050" cy="3032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47" cy="303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Продолжите предложение.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Тыва субъект ____________________________, площадь Республики Тыва __________ тыс. км2, 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Тыва Расположена на _______ Восточной Сибири, входит в состав ______________________________ экономического района и _________________ федерального округа, административный центр Республики Тыва город _______________.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69 выписать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69-70 нарисовать таблицу муниципальные районы.</w:t>
      </w:r>
    </w:p>
    <w:p w:rsid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Стр.70 выписать административные единицы, определение Крайний Север, стр. 71 выписать районы Крайнего Севера.</w:t>
      </w:r>
    </w:p>
    <w:p w:rsidR="00286CDB" w:rsidRPr="00286CDB" w:rsidRDefault="00286CDB" w:rsidP="0028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герб, флаг Республики Тыва.</w:t>
      </w:r>
      <w:bookmarkStart w:id="0" w:name="_GoBack"/>
      <w:bookmarkEnd w:id="0"/>
    </w:p>
    <w:sectPr w:rsidR="00286CDB" w:rsidRPr="0028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A3022"/>
    <w:multiLevelType w:val="hybridMultilevel"/>
    <w:tmpl w:val="28C4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revisionView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DB"/>
    <w:rsid w:val="002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EAD"/>
  <w15:chartTrackingRefBased/>
  <w15:docId w15:val="{23F0CB67-38B4-4BEF-98FA-992EEEA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2022-02-06T15:40:00Z</dcterms:created>
  <dcterms:modified xsi:type="dcterms:W3CDTF">2022-02-06T15:53:00Z</dcterms:modified>
</cp:coreProperties>
</file>