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>
        <w:t xml:space="preserve">по ИЗО в 5 </w:t>
      </w:r>
      <w:r w:rsidR="00296AA3">
        <w:t xml:space="preserve">  класс</w:t>
      </w:r>
      <w:bookmarkStart w:id="0" w:name="_GoBack"/>
      <w:bookmarkEnd w:id="0"/>
    </w:p>
    <w:tbl>
      <w:tblPr>
        <w:tblStyle w:val="a3"/>
        <w:tblW w:w="11258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5223"/>
      </w:tblGrid>
      <w:tr w:rsidR="003D020C" w:rsidTr="00296AA3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5223" w:type="dxa"/>
          </w:tcPr>
          <w:p w:rsidR="00FF623E" w:rsidRDefault="00FF623E">
            <w:r>
              <w:t>Ссылка на урок</w:t>
            </w:r>
          </w:p>
        </w:tc>
      </w:tr>
      <w:tr w:rsidR="003D020C" w:rsidTr="00296AA3">
        <w:tc>
          <w:tcPr>
            <w:tcW w:w="722" w:type="dxa"/>
          </w:tcPr>
          <w:p w:rsidR="00FF623E" w:rsidRDefault="002D66B1">
            <w:r>
              <w:t>5а</w:t>
            </w:r>
          </w:p>
          <w:p w:rsidR="002D66B1" w:rsidRDefault="002D66B1">
            <w:r>
              <w:t>5б</w:t>
            </w:r>
          </w:p>
        </w:tc>
        <w:tc>
          <w:tcPr>
            <w:tcW w:w="1784" w:type="dxa"/>
          </w:tcPr>
          <w:p w:rsidR="00FF623E" w:rsidRDefault="002D66B1">
            <w:r>
              <w:t>Роль декоративного искусства в жизни общества</w:t>
            </w:r>
          </w:p>
        </w:tc>
        <w:tc>
          <w:tcPr>
            <w:tcW w:w="739" w:type="dxa"/>
          </w:tcPr>
          <w:p w:rsidR="00FF623E" w:rsidRDefault="002D66B1">
            <w:r>
              <w:t>1</w:t>
            </w:r>
          </w:p>
        </w:tc>
        <w:tc>
          <w:tcPr>
            <w:tcW w:w="1362" w:type="dxa"/>
          </w:tcPr>
          <w:p w:rsidR="00FF623E" w:rsidRDefault="002D66B1">
            <w:r>
              <w:t xml:space="preserve">Рис. «украшения </w:t>
            </w:r>
            <w:proofErr w:type="spellStart"/>
            <w:r>
              <w:t>др</w:t>
            </w:r>
            <w:proofErr w:type="spellEnd"/>
            <w:r>
              <w:t xml:space="preserve"> Египта»</w:t>
            </w:r>
          </w:p>
        </w:tc>
        <w:tc>
          <w:tcPr>
            <w:tcW w:w="774" w:type="dxa"/>
          </w:tcPr>
          <w:p w:rsidR="00FF623E" w:rsidRDefault="002D66B1">
            <w:r>
              <w:t>01.02. 02.02.</w:t>
            </w:r>
          </w:p>
          <w:p w:rsidR="002D66B1" w:rsidRDefault="002D66B1"/>
        </w:tc>
        <w:tc>
          <w:tcPr>
            <w:tcW w:w="654" w:type="dxa"/>
          </w:tcPr>
          <w:p w:rsidR="00FF623E" w:rsidRDefault="00FF623E"/>
        </w:tc>
        <w:tc>
          <w:tcPr>
            <w:tcW w:w="5223" w:type="dxa"/>
          </w:tcPr>
          <w:p w:rsidR="00FF623E" w:rsidRDefault="00296AA3">
            <w:hyperlink r:id="rId5" w:history="1">
              <w:r w:rsidR="002D66B1" w:rsidRPr="00CA3C4A">
                <w:rPr>
                  <w:rStyle w:val="a4"/>
                </w:rPr>
                <w:t>https://resh.edu.ru/subject/lesson/7839/main/313484/</w:t>
              </w:r>
            </w:hyperlink>
            <w:r w:rsidR="002D66B1">
              <w:t xml:space="preserve"> </w:t>
            </w:r>
          </w:p>
        </w:tc>
      </w:tr>
    </w:tbl>
    <w:p w:rsidR="00FF623E" w:rsidRDefault="00FF623E"/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296AA3"/>
    <w:rsid w:val="002D66B1"/>
    <w:rsid w:val="003D020C"/>
    <w:rsid w:val="005B780C"/>
    <w:rsid w:val="007D0AA9"/>
    <w:rsid w:val="00A537A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9BBF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839/main/3134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2022-02-01T03:13:00Z</dcterms:created>
  <dcterms:modified xsi:type="dcterms:W3CDTF">2022-02-01T04:26:00Z</dcterms:modified>
</cp:coreProperties>
</file>