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EC" w:rsidRPr="00D27EF9" w:rsidRDefault="001277EC" w:rsidP="00127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EF9">
        <w:rPr>
          <w:rFonts w:ascii="Times New Roman" w:hAnsi="Times New Roman" w:cs="Times New Roman"/>
          <w:b/>
          <w:sz w:val="28"/>
          <w:szCs w:val="28"/>
        </w:rPr>
        <w:t>План диста</w:t>
      </w:r>
      <w:r>
        <w:rPr>
          <w:rFonts w:ascii="Times New Roman" w:hAnsi="Times New Roman" w:cs="Times New Roman"/>
          <w:b/>
          <w:sz w:val="28"/>
          <w:szCs w:val="28"/>
        </w:rPr>
        <w:t>нционного обучен</w:t>
      </w:r>
      <w:r>
        <w:rPr>
          <w:rFonts w:ascii="Times New Roman" w:hAnsi="Times New Roman" w:cs="Times New Roman"/>
          <w:b/>
          <w:sz w:val="28"/>
          <w:szCs w:val="28"/>
        </w:rPr>
        <w:t>ия по литературному чтению</w:t>
      </w:r>
      <w:r w:rsidRPr="00D27EF9">
        <w:rPr>
          <w:rFonts w:ascii="Times New Roman" w:hAnsi="Times New Roman" w:cs="Times New Roman"/>
          <w:b/>
          <w:sz w:val="28"/>
          <w:szCs w:val="28"/>
        </w:rPr>
        <w:t xml:space="preserve"> в 1 классе</w:t>
      </w:r>
    </w:p>
    <w:tbl>
      <w:tblPr>
        <w:tblW w:w="15043" w:type="dxa"/>
        <w:tblInd w:w="91" w:type="dxa"/>
        <w:tblLook w:val="04A0" w:firstRow="1" w:lastRow="0" w:firstColumn="1" w:lastColumn="0" w:noHBand="0" w:noVBand="1"/>
      </w:tblPr>
      <w:tblGrid>
        <w:gridCol w:w="998"/>
        <w:gridCol w:w="1548"/>
        <w:gridCol w:w="848"/>
        <w:gridCol w:w="1403"/>
        <w:gridCol w:w="894"/>
        <w:gridCol w:w="895"/>
        <w:gridCol w:w="8457"/>
      </w:tblGrid>
      <w:tr w:rsidR="001277EC" w:rsidRPr="00395508" w:rsidTr="007010CA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1277EC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7EC" w:rsidRPr="00395508" w:rsidRDefault="001277EC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7EC" w:rsidRPr="00395508" w:rsidRDefault="001277EC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7EC" w:rsidRPr="00395508" w:rsidRDefault="001277EC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7EC" w:rsidRPr="00395508" w:rsidRDefault="001277EC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7EC" w:rsidRPr="00395508" w:rsidRDefault="001277EC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277EC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7EC" w:rsidRPr="00395508" w:rsidRDefault="001277EC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старинных книг. Урок-обобщение «Жили-были буквы»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7EC" w:rsidRPr="00395508" w:rsidRDefault="001277EC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EC" w:rsidRPr="00395508" w:rsidRDefault="001277EC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4" w:history="1">
              <w:r w:rsidRPr="00CD6CB8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https://nsportal.ru/sites/default/files/2019/03/03/literaturnoe_chtenie_1_klass.ppt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1277EC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7EC" w:rsidRPr="00395508" w:rsidRDefault="001277EC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Чарушин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«Теремок»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7EC" w:rsidRPr="00395508" w:rsidRDefault="001277EC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EC" w:rsidRPr="00395508" w:rsidRDefault="001277EC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5" w:history="1">
              <w:r w:rsidRPr="00CD6CB8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https://nsportal.ru/sites/default/files/2017/05/10/chten.pptx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C4D19" w:rsidRDefault="00BC4D19"/>
    <w:sectPr w:rsidR="00BC4D19" w:rsidSect="001277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EC"/>
    <w:rsid w:val="001277EC"/>
    <w:rsid w:val="00A14D87"/>
    <w:rsid w:val="00BC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CEDD"/>
  <w15:chartTrackingRefBased/>
  <w15:docId w15:val="{A0EE4D77-B11F-4D16-9AC4-C5C7857B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7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sites/default/files/2017/05/10/chten.pptx" TargetMode="External"/><Relationship Id="rId4" Type="http://schemas.openxmlformats.org/officeDocument/2006/relationships/hyperlink" Target="https://nsportal.ru/sites/default/files/2019/03/03/literaturnoe_chtenie_1_klass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2022-02-02T09:50:00Z</dcterms:created>
  <dcterms:modified xsi:type="dcterms:W3CDTF">2022-02-02T09:57:00Z</dcterms:modified>
</cp:coreProperties>
</file>